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89" w:rsidRDefault="00B40489" w:rsidP="00B40489">
      <w:pPr>
        <w:pStyle w:val="1"/>
        <w:spacing w:before="0" w:beforeAutospacing="0" w:after="0" w:afterAutospacing="0"/>
        <w:ind w:firstLine="708"/>
        <w:jc w:val="both"/>
        <w:rPr>
          <w:sz w:val="24"/>
        </w:rPr>
      </w:pPr>
      <w:r>
        <w:rPr>
          <w:sz w:val="24"/>
        </w:rPr>
        <w:t>Образовательные учреждения организовывают тестирование и медосмотры обучающихся с целью выявления фактов потребления наркотиков.</w:t>
      </w:r>
    </w:p>
    <w:p w:rsidR="00B40489" w:rsidRDefault="00B40489" w:rsidP="00B40489">
      <w:pPr>
        <w:pStyle w:val="1"/>
        <w:spacing w:before="0" w:beforeAutospacing="0" w:after="0" w:afterAutospacing="0"/>
        <w:ind w:firstLine="708"/>
        <w:jc w:val="both"/>
        <w:rPr>
          <w:sz w:val="24"/>
        </w:rPr>
      </w:pPr>
    </w:p>
    <w:p w:rsidR="00B40489" w:rsidRDefault="00B40489" w:rsidP="00B40489">
      <w:pPr>
        <w:pStyle w:val="a3"/>
        <w:spacing w:before="0" w:beforeAutospacing="0" w:after="0" w:afterAutospacing="0"/>
        <w:ind w:firstLine="708"/>
        <w:jc w:val="both"/>
      </w:pPr>
      <w:r>
        <w:t>С 05 декабря 2013 года вступил в силу Федеральный закон от 07.06.2013 №120-ФЗ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</w:t>
      </w:r>
    </w:p>
    <w:p w:rsidR="00B40489" w:rsidRDefault="00B40489" w:rsidP="00B40489">
      <w:pPr>
        <w:pStyle w:val="a3"/>
        <w:spacing w:before="0" w:beforeAutospacing="0" w:after="0" w:afterAutospacing="0"/>
        <w:ind w:firstLine="708"/>
        <w:jc w:val="both"/>
      </w:pPr>
      <w:r>
        <w:t>Данный Закон, регламентирует проведение профилактики незаконного (немедицинского) потребления наркотических средств и психотропных веществ, наркомании, и введение системы раннего выявления употребления наркотических средств и психотропных веществ.</w:t>
      </w:r>
    </w:p>
    <w:p w:rsidR="00B40489" w:rsidRDefault="00B40489" w:rsidP="00B40489">
      <w:pPr>
        <w:pStyle w:val="a3"/>
        <w:spacing w:before="0" w:beforeAutospacing="0" w:after="0" w:afterAutospacing="0"/>
        <w:ind w:firstLine="708"/>
        <w:jc w:val="both"/>
      </w:pPr>
      <w:r>
        <w:t>Также, устанавливает полномочия федеральных органов исполнительной власти и органов государственной власти субъектов РФ в сфере профилактики незаконного потребления наркотических средств и психотропных веществ, наркомании.</w:t>
      </w:r>
    </w:p>
    <w:p w:rsidR="00B40489" w:rsidRDefault="00B40489" w:rsidP="00B40489">
      <w:pPr>
        <w:pStyle w:val="a3"/>
        <w:spacing w:before="0" w:beforeAutospacing="0" w:after="0" w:afterAutospacing="0"/>
        <w:ind w:firstLine="708"/>
        <w:jc w:val="both"/>
      </w:pPr>
      <w:r>
        <w:t>Раннее выявление незаконного потребления наркотических средств и психотропных веще</w:t>
      </w:r>
      <w:proofErr w:type="gramStart"/>
      <w:r>
        <w:t>ств вкл</w:t>
      </w:r>
      <w:proofErr w:type="gramEnd"/>
      <w:r>
        <w:t>ючает:</w:t>
      </w:r>
    </w:p>
    <w:p w:rsidR="00B40489" w:rsidRDefault="00B40489" w:rsidP="00B40489">
      <w:pPr>
        <w:pStyle w:val="a3"/>
        <w:spacing w:before="0" w:beforeAutospacing="0" w:after="0" w:afterAutospacing="0"/>
        <w:ind w:firstLine="708"/>
        <w:jc w:val="both"/>
      </w:pPr>
      <w:r>
        <w:t>- социально-психологическое тестирование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B40489" w:rsidRDefault="00B40489" w:rsidP="00B40489">
      <w:pPr>
        <w:pStyle w:val="a3"/>
        <w:spacing w:before="0" w:beforeAutospacing="0" w:after="0" w:afterAutospacing="0"/>
        <w:ind w:firstLine="708"/>
        <w:jc w:val="both"/>
      </w:pPr>
      <w:r>
        <w:t>- профилактические медицинские осмотры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B40489" w:rsidRDefault="00B40489" w:rsidP="00B40489">
      <w:pPr>
        <w:pStyle w:val="a3"/>
        <w:spacing w:before="0" w:beforeAutospacing="0" w:after="0" w:afterAutospacing="0"/>
        <w:ind w:firstLine="708"/>
        <w:jc w:val="both"/>
      </w:pPr>
      <w:proofErr w:type="gramStart"/>
      <w:r>
        <w:t>В случае выявления факта употребления наркотических средств и психотропных веществ обучающимся в результате социально-психологического тестирования и (или) профилактического медицинского осмотра обучающийся направляется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15 лет, либо информированного согласия в письменной форме одного из родителей или иного законного представителя обучающегося, не</w:t>
      </w:r>
      <w:proofErr w:type="gramEnd"/>
      <w:r>
        <w:t xml:space="preserve"> достигшего возраста 15 лет),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B40489" w:rsidRDefault="00B40489" w:rsidP="00B40489">
      <w:pPr>
        <w:pStyle w:val="a3"/>
        <w:spacing w:before="0" w:beforeAutospacing="0" w:after="0" w:afterAutospacing="0"/>
        <w:ind w:firstLine="708"/>
        <w:jc w:val="both"/>
      </w:pPr>
      <w:r>
        <w:t>Кроме того, общеобразовательные организации и профессиональные образовательные организации, а также образовательные организации высшего образования обязаны обеспечить конфиденциальность сведений, полученных в результате проведения социально-психологического тестирования обучающихся в таких образовательных организациях.</w:t>
      </w:r>
    </w:p>
    <w:p w:rsidR="00B40489" w:rsidRDefault="00B40489" w:rsidP="00B40489">
      <w:pPr>
        <w:pStyle w:val="a3"/>
        <w:spacing w:before="0" w:beforeAutospacing="0" w:after="0" w:afterAutospacing="0"/>
        <w:jc w:val="both"/>
      </w:pPr>
    </w:p>
    <w:p w:rsidR="00B40489" w:rsidRDefault="00B40489" w:rsidP="00B40489">
      <w:pPr>
        <w:pStyle w:val="a3"/>
        <w:spacing w:before="0" w:beforeAutospacing="0" w:after="0" w:afterAutospacing="0"/>
        <w:jc w:val="both"/>
      </w:pPr>
    </w:p>
    <w:p w:rsidR="00B40489" w:rsidRDefault="00B40489" w:rsidP="00B40489">
      <w:pPr>
        <w:pStyle w:val="a3"/>
        <w:spacing w:before="0" w:beforeAutospacing="0" w:after="0" w:afterAutospacing="0" w:line="360" w:lineRule="auto"/>
        <w:jc w:val="both"/>
      </w:pPr>
      <w:r>
        <w:t xml:space="preserve">Помощник Юргинского  </w:t>
      </w:r>
    </w:p>
    <w:p w:rsidR="00B40489" w:rsidRDefault="00B40489" w:rsidP="00B40489">
      <w:pPr>
        <w:pStyle w:val="a3"/>
        <w:spacing w:before="0" w:beforeAutospacing="0" w:after="0" w:afterAutospacing="0" w:line="360" w:lineRule="auto"/>
        <w:jc w:val="both"/>
      </w:pPr>
      <w:r>
        <w:t xml:space="preserve">межрайонного прокурора </w:t>
      </w:r>
    </w:p>
    <w:p w:rsidR="00B40489" w:rsidRDefault="00B40489" w:rsidP="00B40489">
      <w:pPr>
        <w:pStyle w:val="a3"/>
        <w:spacing w:before="0" w:beforeAutospacing="0" w:after="0" w:afterAutospacing="0" w:line="360" w:lineRule="auto"/>
        <w:jc w:val="both"/>
      </w:pPr>
      <w:r>
        <w:t xml:space="preserve">юрист 1 класса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А.В. Рубан</w:t>
      </w:r>
    </w:p>
    <w:p w:rsidR="00B40489" w:rsidRDefault="00B40489" w:rsidP="00B40489">
      <w:pPr>
        <w:pStyle w:val="a3"/>
        <w:spacing w:before="0" w:beforeAutospacing="0" w:after="0" w:afterAutospacing="0"/>
        <w:jc w:val="both"/>
        <w:rPr>
          <w:sz w:val="28"/>
        </w:rPr>
      </w:pPr>
    </w:p>
    <w:p w:rsidR="00B40489" w:rsidRDefault="00B40489" w:rsidP="00B40489">
      <w:pPr>
        <w:jc w:val="both"/>
        <w:rPr>
          <w:sz w:val="28"/>
        </w:rPr>
      </w:pPr>
    </w:p>
    <w:p w:rsidR="00EF0E96" w:rsidRDefault="00EF0E96" w:rsidP="00EF0E96">
      <w:pPr>
        <w:pStyle w:val="a3"/>
        <w:spacing w:before="0" w:beforeAutospacing="0" w:after="0" w:afterAutospacing="0"/>
        <w:jc w:val="both"/>
      </w:pPr>
    </w:p>
    <w:p w:rsidR="00EF0E96" w:rsidRDefault="00EF0E96" w:rsidP="00EF0E96">
      <w:pPr>
        <w:pStyle w:val="a3"/>
        <w:spacing w:before="0" w:beforeAutospacing="0" w:after="0" w:afterAutospacing="0"/>
        <w:jc w:val="both"/>
      </w:pPr>
    </w:p>
    <w:p w:rsidR="00654206" w:rsidRDefault="00654206"/>
    <w:sectPr w:rsidR="0065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72E"/>
    <w:rsid w:val="0025672E"/>
    <w:rsid w:val="00654206"/>
    <w:rsid w:val="00B40489"/>
    <w:rsid w:val="00EF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0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EF0E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F0E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0E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rsid w:val="00EF0E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2014-10-09T04:55:00Z</dcterms:created>
  <dcterms:modified xsi:type="dcterms:W3CDTF">2014-10-09T06:24:00Z</dcterms:modified>
</cp:coreProperties>
</file>